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A9" w:rsidRDefault="008C61A9" w:rsidP="008C61A9">
      <w:pPr>
        <w:pStyle w:val="Titolo1"/>
      </w:pPr>
      <w:r>
        <w:t>TABELLA</w:t>
      </w:r>
      <w:r>
        <w:rPr>
          <w:spacing w:val="-1"/>
        </w:rPr>
        <w:t xml:space="preserve"> </w:t>
      </w:r>
      <w:r>
        <w:t>CRITERI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69"/>
        </w:rPr>
        <w:t xml:space="preserve"> </w:t>
      </w:r>
      <w:r>
        <w:t>VALUTAZIONE</w:t>
      </w:r>
      <w:r>
        <w:rPr>
          <w:spacing w:val="2"/>
        </w:rPr>
        <w:t xml:space="preserve"> </w:t>
      </w:r>
      <w:r>
        <w:t>TUTOR INTERNO</w:t>
      </w:r>
    </w:p>
    <w:p w:rsidR="008C61A9" w:rsidRDefault="008C61A9" w:rsidP="008C61A9">
      <w:pPr>
        <w:pStyle w:val="Corpodeltesto"/>
        <w:rPr>
          <w:b/>
        </w:rPr>
      </w:pPr>
    </w:p>
    <w:p w:rsidR="008C61A9" w:rsidRDefault="008C61A9" w:rsidP="008C61A9">
      <w:pPr>
        <w:pStyle w:val="Corpodeltesto"/>
        <w:spacing w:before="6"/>
        <w:rPr>
          <w:b/>
          <w:sz w:val="19"/>
        </w:rPr>
      </w:pPr>
    </w:p>
    <w:p w:rsidR="008C61A9" w:rsidRDefault="008C61A9" w:rsidP="008C61A9">
      <w:pPr>
        <w:ind w:right="55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</w:p>
    <w:p w:rsidR="008C61A9" w:rsidRDefault="008C61A9" w:rsidP="008C61A9">
      <w:pPr>
        <w:pStyle w:val="Corpodeltesto"/>
        <w:spacing w:before="10"/>
        <w:rPr>
          <w:b/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/>
      </w:tblPr>
      <w:tblGrid>
        <w:gridCol w:w="552"/>
        <w:gridCol w:w="468"/>
        <w:gridCol w:w="5579"/>
        <w:gridCol w:w="826"/>
        <w:gridCol w:w="687"/>
        <w:gridCol w:w="769"/>
        <w:gridCol w:w="428"/>
        <w:gridCol w:w="553"/>
      </w:tblGrid>
      <w:tr w:rsidR="008C61A9" w:rsidTr="00815619">
        <w:trPr>
          <w:trHeight w:val="296"/>
        </w:trPr>
        <w:tc>
          <w:tcPr>
            <w:tcW w:w="552" w:type="dxa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spacing w:before="6" w:line="270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468" w:type="dxa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spacing w:before="6"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7092" w:type="dxa"/>
            <w:gridSpan w:val="3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spacing w:before="6"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 FORMATIVI</w:t>
            </w:r>
          </w:p>
        </w:tc>
        <w:tc>
          <w:tcPr>
            <w:tcW w:w="769" w:type="dxa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  <w:tcBorders>
              <w:bottom w:val="single" w:sz="18" w:space="0" w:color="4F81BC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382"/>
        </w:trPr>
        <w:tc>
          <w:tcPr>
            <w:tcW w:w="552" w:type="dxa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7" w:type="dxa"/>
            <w:gridSpan w:val="2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DESCRIZIONE</w:t>
            </w:r>
          </w:p>
        </w:tc>
        <w:tc>
          <w:tcPr>
            <w:tcW w:w="826" w:type="dxa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spacing w:before="1"/>
              <w:ind w:left="87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687" w:type="dxa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spacing w:before="1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</w:p>
        </w:tc>
        <w:tc>
          <w:tcPr>
            <w:tcW w:w="769" w:type="dxa"/>
            <w:vMerge w:val="restart"/>
            <w:tcBorders>
              <w:top w:val="single" w:sz="18" w:space="0" w:color="4F81BC"/>
            </w:tcBorders>
            <w:textDirection w:val="btLr"/>
          </w:tcPr>
          <w:p w:rsidR="008C61A9" w:rsidRDefault="008C61A9" w:rsidP="00815619">
            <w:pPr>
              <w:pStyle w:val="TableParagraph"/>
              <w:spacing w:before="105"/>
              <w:ind w:left="734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PUNTI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12</w:t>
            </w:r>
          </w:p>
        </w:tc>
        <w:tc>
          <w:tcPr>
            <w:tcW w:w="428" w:type="dxa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spacing w:before="23" w:line="124" w:lineRule="auto"/>
              <w:ind w:left="88" w:right="70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553" w:type="dxa"/>
            <w:tcBorders>
              <w:top w:val="single" w:sz="18" w:space="0" w:color="4F81BC"/>
            </w:tcBorders>
          </w:tcPr>
          <w:p w:rsidR="008C61A9" w:rsidRDefault="008C61A9" w:rsidP="00815619">
            <w:pPr>
              <w:pStyle w:val="TableParagraph"/>
              <w:spacing w:before="23" w:line="124" w:lineRule="auto"/>
              <w:ind w:left="147" w:right="136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</w:t>
            </w:r>
            <w:r>
              <w:rPr>
                <w:b/>
                <w:sz w:val="16"/>
              </w:rPr>
              <w:t>4</w:t>
            </w:r>
          </w:p>
        </w:tc>
      </w:tr>
      <w:tr w:rsidR="008C61A9" w:rsidTr="00815619">
        <w:trPr>
          <w:trHeight w:val="584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47" w:type="dxa"/>
            <w:gridSpan w:val="2"/>
          </w:tcPr>
          <w:p w:rsidR="008C61A9" w:rsidRPr="008C61A9" w:rsidRDefault="008C61A9" w:rsidP="00815619">
            <w:pPr>
              <w:pStyle w:val="TableParagraph"/>
              <w:spacing w:line="272" w:lineRule="exact"/>
              <w:ind w:left="109"/>
              <w:rPr>
                <w:rFonts w:ascii="Times New Roman"/>
                <w:b/>
                <w:sz w:val="24"/>
                <w:lang w:val="it-IT"/>
              </w:rPr>
            </w:pP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Laurea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vecchio</w:t>
            </w:r>
            <w:r w:rsidRPr="008C61A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ordinamento</w:t>
            </w:r>
            <w:r w:rsidRPr="008C61A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o</w:t>
            </w:r>
            <w:r w:rsidRPr="008C61A9">
              <w:rPr>
                <w:rFonts w:ascii="Times New Roman"/>
                <w:b/>
                <w:color w:val="000008"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magistrale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specifica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1"/>
              <w:ind w:left="8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7.00</w:t>
            </w:r>
            <w:r w:rsidR="00815619">
              <w:rPr>
                <w:b/>
                <w:sz w:val="24"/>
              </w:rPr>
              <w:t>*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8C61A9" w:rsidRDefault="008C61A9" w:rsidP="008156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844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47" w:type="dxa"/>
            <w:gridSpan w:val="2"/>
          </w:tcPr>
          <w:p w:rsidR="008C61A9" w:rsidRPr="008C61A9" w:rsidRDefault="008C61A9" w:rsidP="00815619">
            <w:pPr>
              <w:pStyle w:val="TableParagraph"/>
              <w:spacing w:line="242" w:lineRule="auto"/>
              <w:ind w:left="109" w:right="371"/>
              <w:rPr>
                <w:rFonts w:ascii="Times New Roman"/>
                <w:b/>
                <w:sz w:val="24"/>
                <w:lang w:val="it-IT"/>
              </w:rPr>
            </w:pP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Master</w:t>
            </w:r>
            <w:r w:rsidRPr="008C61A9">
              <w:rPr>
                <w:rFonts w:ascii="Times New Roman"/>
                <w:b/>
                <w:color w:val="000008"/>
                <w:spacing w:val="-9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post-laurea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annuali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o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biennali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afferenti</w:t>
            </w:r>
            <w:r w:rsidRPr="008C61A9">
              <w:rPr>
                <w:rFonts w:ascii="Times New Roman"/>
                <w:b/>
                <w:color w:val="000008"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la</w:t>
            </w:r>
            <w:r w:rsidRPr="008C61A9">
              <w:rPr>
                <w:rFonts w:ascii="Times New Roman"/>
                <w:b/>
                <w:color w:val="000008"/>
                <w:spacing w:val="-57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tipologia</w:t>
            </w:r>
            <w:r w:rsidRPr="008C61A9">
              <w:rPr>
                <w:rFonts w:ascii="Times New Roman"/>
                <w:b/>
                <w:color w:val="000008"/>
                <w:spacing w:val="1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di</w:t>
            </w:r>
            <w:r w:rsidRPr="008C61A9">
              <w:rPr>
                <w:rFonts w:ascii="Times New Roman"/>
                <w:b/>
                <w:color w:val="000008"/>
                <w:spacing w:val="2"/>
                <w:sz w:val="24"/>
                <w:lang w:val="it-IT"/>
              </w:rPr>
              <w:t xml:space="preserve"> </w:t>
            </w:r>
            <w:r w:rsidRPr="008C61A9">
              <w:rPr>
                <w:rFonts w:ascii="Times New Roman"/>
                <w:b/>
                <w:color w:val="000008"/>
                <w:sz w:val="24"/>
                <w:lang w:val="it-IT"/>
              </w:rPr>
              <w:t>intervento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1"/>
              <w:ind w:left="8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1.00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8C61A9" w:rsidRDefault="008C61A9" w:rsidP="008156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589"/>
        </w:trPr>
        <w:tc>
          <w:tcPr>
            <w:tcW w:w="552" w:type="dxa"/>
            <w:shd w:val="clear" w:color="auto" w:fill="92CDDC"/>
          </w:tcPr>
          <w:p w:rsidR="008C61A9" w:rsidRDefault="008C61A9" w:rsidP="00815619">
            <w:pPr>
              <w:pStyle w:val="TableParagraph"/>
              <w:spacing w:before="6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468" w:type="dxa"/>
            <w:tcBorders>
              <w:right w:val="single" w:sz="4" w:space="0" w:color="000000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7092" w:type="dxa"/>
            <w:gridSpan w:val="3"/>
            <w:tcBorders>
              <w:left w:val="single" w:sz="4" w:space="0" w:color="000000"/>
            </w:tcBorders>
            <w:shd w:val="clear" w:color="auto" w:fill="92CDDC"/>
          </w:tcPr>
          <w:p w:rsidR="008C61A9" w:rsidRDefault="008C61A9" w:rsidP="00815619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SPECIFICI</w:t>
            </w: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8C61A9" w:rsidRDefault="008C61A9" w:rsidP="008156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585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7" w:type="dxa"/>
            <w:gridSpan w:val="2"/>
          </w:tcPr>
          <w:p w:rsidR="008C61A9" w:rsidRDefault="008C61A9" w:rsidP="00815619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DESCRIZIONE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8C61A9" w:rsidRDefault="008C61A9" w:rsidP="008156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2049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047" w:type="dxa"/>
            <w:gridSpan w:val="2"/>
          </w:tcPr>
          <w:p w:rsidR="008C61A9" w:rsidRPr="008C61A9" w:rsidRDefault="008C61A9" w:rsidP="00815619">
            <w:pPr>
              <w:pStyle w:val="TableParagraph"/>
              <w:spacing w:before="1"/>
              <w:ind w:left="109"/>
              <w:rPr>
                <w:b/>
                <w:sz w:val="24"/>
                <w:lang w:val="it-IT"/>
              </w:rPr>
            </w:pPr>
            <w:r w:rsidRPr="008C61A9">
              <w:rPr>
                <w:b/>
                <w:sz w:val="24"/>
                <w:lang w:val="it-IT"/>
              </w:rPr>
              <w:t>Certificazioni</w:t>
            </w:r>
            <w:r w:rsidRPr="008C61A9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informatiche</w:t>
            </w:r>
            <w:r w:rsidRPr="008C61A9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riconosciute</w:t>
            </w:r>
            <w:r w:rsidRPr="008C61A9">
              <w:rPr>
                <w:b/>
                <w:spacing w:val="-7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,</w:t>
            </w:r>
            <w:r w:rsidRPr="008C61A9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ECDL,</w:t>
            </w:r>
            <w:r w:rsidRPr="008C61A9">
              <w:rPr>
                <w:b/>
                <w:spacing w:val="-5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EIPASS,</w:t>
            </w:r>
            <w:r w:rsidRPr="008C61A9">
              <w:rPr>
                <w:b/>
                <w:spacing w:val="-51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utilizzo</w:t>
            </w:r>
            <w:r w:rsidRPr="008C61A9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TIC,</w:t>
            </w:r>
            <w:r w:rsidRPr="008C61A9">
              <w:rPr>
                <w:b/>
                <w:spacing w:val="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ecc.</w:t>
            </w:r>
          </w:p>
          <w:p w:rsidR="008C61A9" w:rsidRPr="008C61A9" w:rsidRDefault="008C61A9" w:rsidP="00815619">
            <w:pPr>
              <w:pStyle w:val="TableParagraph"/>
              <w:spacing w:before="1"/>
              <w:ind w:left="109"/>
              <w:rPr>
                <w:b/>
                <w:sz w:val="24"/>
                <w:lang w:val="it-IT"/>
              </w:rPr>
            </w:pPr>
          </w:p>
          <w:p w:rsidR="008C61A9" w:rsidRPr="008C61A9" w:rsidRDefault="008C61A9" w:rsidP="00815619">
            <w:pPr>
              <w:pStyle w:val="TableParagraph"/>
              <w:spacing w:before="1"/>
              <w:ind w:left="109"/>
              <w:rPr>
                <w:b/>
                <w:sz w:val="24"/>
                <w:lang w:val="it-IT"/>
              </w:rPr>
            </w:pP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1"/>
              <w:ind w:left="8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1,00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9" w:type="dxa"/>
            <w:textDirection w:val="btLr"/>
          </w:tcPr>
          <w:p w:rsidR="008C61A9" w:rsidRDefault="008C61A9" w:rsidP="00815619">
            <w:pPr>
              <w:pStyle w:val="TableParagraph"/>
              <w:spacing w:before="105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MAX.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PUNTI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292"/>
        </w:trPr>
        <w:tc>
          <w:tcPr>
            <w:tcW w:w="552" w:type="dxa"/>
            <w:shd w:val="clear" w:color="auto" w:fill="C5D9F0"/>
          </w:tcPr>
          <w:p w:rsidR="008C61A9" w:rsidRDefault="008C61A9" w:rsidP="00815619">
            <w:pPr>
              <w:pStyle w:val="TableParagraph"/>
              <w:spacing w:before="1" w:line="271" w:lineRule="exact"/>
              <w:ind w:left="8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Rif.</w:t>
            </w:r>
          </w:p>
        </w:tc>
        <w:tc>
          <w:tcPr>
            <w:tcW w:w="468" w:type="dxa"/>
            <w:shd w:val="clear" w:color="auto" w:fill="C5D9F0"/>
          </w:tcPr>
          <w:p w:rsidR="008C61A9" w:rsidRDefault="008C61A9" w:rsidP="00815619">
            <w:pPr>
              <w:pStyle w:val="TableParagraph"/>
              <w:spacing w:before="1"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7092" w:type="dxa"/>
            <w:gridSpan w:val="3"/>
            <w:shd w:val="clear" w:color="auto" w:fill="C5D9F0"/>
          </w:tcPr>
          <w:p w:rsidR="008C61A9" w:rsidRDefault="008C61A9" w:rsidP="00815619">
            <w:pPr>
              <w:pStyle w:val="TableParagraph"/>
              <w:spacing w:before="1"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</w:p>
        </w:tc>
        <w:tc>
          <w:tcPr>
            <w:tcW w:w="769" w:type="dxa"/>
            <w:shd w:val="clear" w:color="auto" w:fill="C5D9F0"/>
          </w:tcPr>
          <w:p w:rsidR="008C61A9" w:rsidRDefault="008C61A9" w:rsidP="00815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shd w:val="clear" w:color="auto" w:fill="C5D9F0"/>
          </w:tcPr>
          <w:p w:rsidR="008C61A9" w:rsidRDefault="008C61A9" w:rsidP="008156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" w:type="dxa"/>
            <w:shd w:val="clear" w:color="auto" w:fill="C5D9F0"/>
          </w:tcPr>
          <w:p w:rsidR="008C61A9" w:rsidRDefault="008C61A9" w:rsidP="008156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61A9" w:rsidTr="00815619">
        <w:trPr>
          <w:trHeight w:val="589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7" w:type="dxa"/>
            <w:gridSpan w:val="2"/>
          </w:tcPr>
          <w:p w:rsidR="008C61A9" w:rsidRDefault="008C61A9" w:rsidP="00815619">
            <w:pPr>
              <w:pStyle w:val="TableParagraph"/>
              <w:spacing w:before="6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DESCRIZIONE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6"/>
              <w:ind w:left="87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PUNTI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6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</w:p>
        </w:tc>
        <w:tc>
          <w:tcPr>
            <w:tcW w:w="769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spacing w:before="26" w:line="129" w:lineRule="auto"/>
              <w:ind w:left="88" w:right="70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P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spacing w:before="26" w:line="129" w:lineRule="auto"/>
              <w:ind w:left="147" w:right="136"/>
              <w:jc w:val="center"/>
              <w:rPr>
                <w:b/>
                <w:sz w:val="16"/>
              </w:rPr>
            </w:pPr>
            <w:r>
              <w:rPr>
                <w:b/>
                <w:position w:val="-10"/>
                <w:sz w:val="24"/>
              </w:rPr>
              <w:t>C</w:t>
            </w:r>
            <w:r>
              <w:rPr>
                <w:b/>
                <w:sz w:val="16"/>
              </w:rPr>
              <w:t>4</w:t>
            </w:r>
          </w:p>
        </w:tc>
      </w:tr>
      <w:tr w:rsidR="008C61A9" w:rsidTr="00815619">
        <w:trPr>
          <w:trHeight w:val="585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spacing w:before="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47" w:type="dxa"/>
            <w:gridSpan w:val="2"/>
          </w:tcPr>
          <w:p w:rsidR="008C61A9" w:rsidRPr="008C61A9" w:rsidRDefault="008C61A9" w:rsidP="00815619">
            <w:pPr>
              <w:pStyle w:val="TableParagraph"/>
              <w:spacing w:before="2"/>
              <w:ind w:left="109"/>
              <w:rPr>
                <w:b/>
                <w:sz w:val="24"/>
                <w:lang w:val="it-IT"/>
              </w:rPr>
            </w:pPr>
            <w:r w:rsidRPr="008C61A9">
              <w:rPr>
                <w:b/>
                <w:sz w:val="24"/>
                <w:lang w:val="it-IT"/>
              </w:rPr>
              <w:t>Esperienze</w:t>
            </w:r>
            <w:r w:rsidRPr="008C61A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pregresse</w:t>
            </w:r>
            <w:r w:rsidRPr="008C61A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in</w:t>
            </w:r>
            <w:r w:rsidRPr="008C61A9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POR-</w:t>
            </w:r>
            <w:r w:rsidRPr="008C61A9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PON (è valutata una esperienza per ogni annualità)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2"/>
              <w:ind w:left="8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3,00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69" w:type="dxa"/>
            <w:vMerge w:val="restart"/>
            <w:textDirection w:val="btLr"/>
          </w:tcPr>
          <w:p w:rsidR="008C61A9" w:rsidRDefault="008C61A9" w:rsidP="00815619">
            <w:pPr>
              <w:pStyle w:val="TableParagraph"/>
              <w:spacing w:before="105"/>
              <w:ind w:left="148"/>
              <w:rPr>
                <w:i/>
                <w:sz w:val="24"/>
              </w:rPr>
            </w:pPr>
            <w:r>
              <w:rPr>
                <w:i/>
                <w:sz w:val="24"/>
              </w:rPr>
              <w:t>MAX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PUNTI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35</w:t>
            </w: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  <w:tr w:rsidR="008C61A9" w:rsidTr="00815619">
        <w:trPr>
          <w:trHeight w:val="1170"/>
        </w:trPr>
        <w:tc>
          <w:tcPr>
            <w:tcW w:w="552" w:type="dxa"/>
          </w:tcPr>
          <w:p w:rsidR="008C61A9" w:rsidRDefault="008C61A9" w:rsidP="00815619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47" w:type="dxa"/>
            <w:gridSpan w:val="2"/>
          </w:tcPr>
          <w:p w:rsidR="008C61A9" w:rsidRPr="008C61A9" w:rsidRDefault="008C61A9" w:rsidP="00815619">
            <w:pPr>
              <w:pStyle w:val="TableParagraph"/>
              <w:spacing w:before="1"/>
              <w:ind w:left="109" w:right="371"/>
              <w:rPr>
                <w:b/>
                <w:sz w:val="24"/>
                <w:lang w:val="it-IT"/>
              </w:rPr>
            </w:pPr>
            <w:r w:rsidRPr="008C61A9">
              <w:rPr>
                <w:b/>
                <w:sz w:val="24"/>
                <w:lang w:val="it-IT"/>
              </w:rPr>
              <w:t>Esperienza di gestione piattaforme on-line di e-learning</w:t>
            </w:r>
            <w:r w:rsidRPr="008C61A9">
              <w:rPr>
                <w:b/>
                <w:spacing w:val="-52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e/o</w:t>
            </w:r>
            <w:r w:rsidRPr="008C61A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piattaforme</w:t>
            </w:r>
            <w:r w:rsidRPr="008C61A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ministeriali</w:t>
            </w:r>
            <w:r w:rsidRPr="008C61A9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(corsi</w:t>
            </w:r>
            <w:r w:rsidRPr="008C61A9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PON</w:t>
            </w:r>
            <w:r w:rsidRPr="008C61A9">
              <w:rPr>
                <w:b/>
                <w:spacing w:val="-3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o</w:t>
            </w:r>
            <w:r w:rsidRPr="008C61A9">
              <w:rPr>
                <w:b/>
                <w:spacing w:val="-2"/>
                <w:sz w:val="24"/>
                <w:lang w:val="it-IT"/>
              </w:rPr>
              <w:t xml:space="preserve"> </w:t>
            </w:r>
            <w:r w:rsidRPr="008C61A9">
              <w:rPr>
                <w:b/>
                <w:sz w:val="24"/>
                <w:lang w:val="it-IT"/>
              </w:rPr>
              <w:t>INDIRE)</w:t>
            </w:r>
          </w:p>
        </w:tc>
        <w:tc>
          <w:tcPr>
            <w:tcW w:w="826" w:type="dxa"/>
          </w:tcPr>
          <w:p w:rsidR="008C61A9" w:rsidRDefault="008C61A9" w:rsidP="00815619">
            <w:pPr>
              <w:pStyle w:val="TableParagraph"/>
              <w:spacing w:before="1"/>
              <w:ind w:left="8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1,00</w:t>
            </w:r>
          </w:p>
        </w:tc>
        <w:tc>
          <w:tcPr>
            <w:tcW w:w="687" w:type="dxa"/>
          </w:tcPr>
          <w:p w:rsidR="008C61A9" w:rsidRDefault="008C61A9" w:rsidP="00815619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5</w:t>
            </w:r>
          </w:p>
        </w:tc>
        <w:tc>
          <w:tcPr>
            <w:tcW w:w="769" w:type="dxa"/>
            <w:vMerge/>
            <w:tcBorders>
              <w:top w:val="nil"/>
            </w:tcBorders>
            <w:textDirection w:val="btLr"/>
          </w:tcPr>
          <w:p w:rsidR="008C61A9" w:rsidRDefault="008C61A9" w:rsidP="008156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:rsidR="008C61A9" w:rsidRDefault="008C61A9" w:rsidP="00815619">
            <w:pPr>
              <w:pStyle w:val="TableParagraph"/>
              <w:rPr>
                <w:rFonts w:ascii="Times New Roman"/>
              </w:rPr>
            </w:pPr>
          </w:p>
        </w:tc>
      </w:tr>
    </w:tbl>
    <w:p w:rsidR="008C61A9" w:rsidRDefault="00815619" w:rsidP="008C61A9">
      <w:pPr>
        <w:tabs>
          <w:tab w:val="left" w:pos="881"/>
        </w:tabs>
        <w:spacing w:before="2"/>
        <w:ind w:left="233"/>
        <w:rPr>
          <w:sz w:val="24"/>
        </w:rPr>
      </w:pPr>
      <w:r>
        <w:rPr>
          <w:b/>
          <w:sz w:val="24"/>
        </w:rPr>
        <w:t xml:space="preserve"> </w:t>
      </w:r>
      <w:r w:rsidR="008C61A9">
        <w:rPr>
          <w:b/>
          <w:sz w:val="24"/>
        </w:rPr>
        <w:t>P</w:t>
      </w:r>
      <w:r w:rsidR="008C61A9">
        <w:rPr>
          <w:b/>
          <w:sz w:val="24"/>
          <w:vertAlign w:val="superscript"/>
        </w:rPr>
        <w:t>3</w:t>
      </w:r>
      <w:r w:rsidR="008C61A9">
        <w:rPr>
          <w:b/>
          <w:spacing w:val="51"/>
          <w:sz w:val="24"/>
          <w:u w:val="single"/>
        </w:rPr>
        <w:t xml:space="preserve"> </w:t>
      </w:r>
      <w:r w:rsidR="008C61A9">
        <w:rPr>
          <w:sz w:val="24"/>
          <w:u w:val="single"/>
        </w:rPr>
        <w:t>=</w:t>
      </w:r>
      <w:r w:rsidR="008C61A9">
        <w:rPr>
          <w:sz w:val="24"/>
          <w:u w:val="single"/>
        </w:rPr>
        <w:tab/>
        <w:t>Punteggio</w:t>
      </w:r>
      <w:r w:rsidR="008C61A9">
        <w:rPr>
          <w:spacing w:val="-4"/>
          <w:sz w:val="24"/>
          <w:u w:val="single"/>
        </w:rPr>
        <w:t xml:space="preserve"> </w:t>
      </w:r>
      <w:r w:rsidR="008C61A9">
        <w:rPr>
          <w:sz w:val="24"/>
          <w:u w:val="single"/>
        </w:rPr>
        <w:t>del</w:t>
      </w:r>
      <w:r w:rsidR="008C61A9">
        <w:rPr>
          <w:spacing w:val="-4"/>
          <w:sz w:val="24"/>
          <w:u w:val="single"/>
        </w:rPr>
        <w:t xml:space="preserve"> </w:t>
      </w:r>
      <w:r w:rsidR="008C61A9">
        <w:rPr>
          <w:sz w:val="24"/>
          <w:u w:val="single"/>
        </w:rPr>
        <w:t>candidato</w:t>
      </w:r>
    </w:p>
    <w:p w:rsidR="00815619" w:rsidRDefault="00815619" w:rsidP="00815619">
      <w:r>
        <w:rPr>
          <w:b/>
          <w:spacing w:val="-1"/>
          <w:sz w:val="24"/>
        </w:rPr>
        <w:t xml:space="preserve">     </w:t>
      </w:r>
      <w:r w:rsidR="008C61A9">
        <w:rPr>
          <w:b/>
          <w:spacing w:val="-1"/>
          <w:sz w:val="24"/>
        </w:rPr>
        <w:t>C</w:t>
      </w:r>
      <w:r w:rsidR="008C61A9">
        <w:rPr>
          <w:b/>
          <w:spacing w:val="-1"/>
          <w:sz w:val="24"/>
          <w:vertAlign w:val="superscript"/>
        </w:rPr>
        <w:t>4</w:t>
      </w:r>
      <w:r w:rsidR="008C61A9">
        <w:rPr>
          <w:b/>
          <w:spacing w:val="-20"/>
          <w:sz w:val="24"/>
        </w:rPr>
        <w:t xml:space="preserve"> </w:t>
      </w:r>
      <w:r w:rsidR="008C61A9">
        <w:rPr>
          <w:spacing w:val="-1"/>
          <w:sz w:val="24"/>
        </w:rPr>
        <w:t xml:space="preserve">= </w:t>
      </w:r>
      <w:r w:rsidR="008C61A9">
        <w:rPr>
          <w:spacing w:val="-1"/>
          <w:sz w:val="24"/>
          <w:u w:val="single"/>
        </w:rPr>
        <w:t>Punteggio</w:t>
      </w:r>
      <w:r w:rsidR="008C61A9">
        <w:rPr>
          <w:spacing w:val="-4"/>
          <w:sz w:val="24"/>
          <w:u w:val="single"/>
        </w:rPr>
        <w:t xml:space="preserve"> </w:t>
      </w:r>
      <w:r w:rsidR="008C61A9">
        <w:rPr>
          <w:sz w:val="24"/>
          <w:u w:val="single"/>
        </w:rPr>
        <w:t>assegnato</w:t>
      </w:r>
      <w:r w:rsidR="008C61A9">
        <w:rPr>
          <w:spacing w:val="-4"/>
          <w:sz w:val="24"/>
          <w:u w:val="single"/>
        </w:rPr>
        <w:t xml:space="preserve"> </w:t>
      </w:r>
      <w:r w:rsidR="008C61A9">
        <w:rPr>
          <w:sz w:val="24"/>
          <w:u w:val="single"/>
        </w:rPr>
        <w:t>dalla</w:t>
      </w:r>
      <w:r w:rsidR="008C61A9">
        <w:rPr>
          <w:spacing w:val="-2"/>
          <w:sz w:val="24"/>
          <w:u w:val="single"/>
        </w:rPr>
        <w:t xml:space="preserve"> </w:t>
      </w:r>
      <w:r w:rsidR="008C61A9">
        <w:rPr>
          <w:sz w:val="24"/>
          <w:u w:val="single"/>
        </w:rPr>
        <w:t>commissione</w:t>
      </w:r>
    </w:p>
    <w:p w:rsidR="00FD6EC1" w:rsidRDefault="00FD6EC1" w:rsidP="00815619"/>
    <w:p w:rsidR="00815619" w:rsidRDefault="00815619" w:rsidP="00815619"/>
    <w:p w:rsidR="00815619" w:rsidRPr="00815619" w:rsidRDefault="00815619" w:rsidP="008156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27D13">
        <w:rPr>
          <w:b/>
          <w:sz w:val="28"/>
          <w:szCs w:val="28"/>
        </w:rPr>
        <w:t xml:space="preserve">*  </w:t>
      </w:r>
      <w:r>
        <w:rPr>
          <w:b/>
          <w:sz w:val="28"/>
          <w:szCs w:val="28"/>
        </w:rPr>
        <w:t xml:space="preserve">  </w:t>
      </w:r>
      <w:r w:rsidRPr="00815619">
        <w:rPr>
          <w:sz w:val="28"/>
          <w:szCs w:val="28"/>
        </w:rPr>
        <w:t xml:space="preserve">Voto di laurea fino a </w:t>
      </w:r>
      <w:r w:rsidRPr="00815619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 xml:space="preserve">………………. </w:t>
      </w:r>
      <w:r w:rsidRPr="00815619">
        <w:rPr>
          <w:b/>
          <w:sz w:val="28"/>
          <w:szCs w:val="28"/>
        </w:rPr>
        <w:t>punti 2</w:t>
      </w:r>
    </w:p>
    <w:p w:rsidR="00815619" w:rsidRPr="00815619" w:rsidRDefault="00815619" w:rsidP="00815619">
      <w:pPr>
        <w:ind w:firstLine="708"/>
        <w:rPr>
          <w:sz w:val="28"/>
          <w:szCs w:val="28"/>
        </w:rPr>
      </w:pPr>
      <w:r w:rsidRPr="00815619">
        <w:rPr>
          <w:sz w:val="28"/>
          <w:szCs w:val="28"/>
        </w:rPr>
        <w:t xml:space="preserve">Voto di laurea da </w:t>
      </w:r>
      <w:r w:rsidRPr="00815619">
        <w:rPr>
          <w:b/>
          <w:sz w:val="28"/>
          <w:szCs w:val="28"/>
        </w:rPr>
        <w:t>96 a 100</w:t>
      </w:r>
      <w:r>
        <w:rPr>
          <w:b/>
          <w:sz w:val="28"/>
          <w:szCs w:val="28"/>
        </w:rPr>
        <w:t xml:space="preserve">………….. </w:t>
      </w:r>
      <w:r w:rsidRPr="00815619">
        <w:rPr>
          <w:b/>
          <w:sz w:val="28"/>
          <w:szCs w:val="28"/>
        </w:rPr>
        <w:t>punti 3</w:t>
      </w:r>
    </w:p>
    <w:p w:rsidR="00815619" w:rsidRPr="00815619" w:rsidRDefault="00815619" w:rsidP="00815619">
      <w:pPr>
        <w:ind w:firstLine="708"/>
        <w:rPr>
          <w:sz w:val="28"/>
          <w:szCs w:val="28"/>
        </w:rPr>
      </w:pPr>
      <w:r w:rsidRPr="00815619">
        <w:rPr>
          <w:sz w:val="28"/>
          <w:szCs w:val="28"/>
        </w:rPr>
        <w:t xml:space="preserve">Voto di laurea da </w:t>
      </w:r>
      <w:r w:rsidRPr="00815619">
        <w:rPr>
          <w:b/>
          <w:sz w:val="28"/>
          <w:szCs w:val="28"/>
        </w:rPr>
        <w:t>101 a 105</w:t>
      </w:r>
      <w:r>
        <w:rPr>
          <w:b/>
          <w:sz w:val="28"/>
          <w:szCs w:val="28"/>
        </w:rPr>
        <w:t>…………</w:t>
      </w:r>
      <w:r w:rsidRPr="00815619">
        <w:rPr>
          <w:b/>
          <w:sz w:val="28"/>
          <w:szCs w:val="28"/>
        </w:rPr>
        <w:t xml:space="preserve"> punti 5</w:t>
      </w:r>
    </w:p>
    <w:p w:rsidR="00815619" w:rsidRPr="00815619" w:rsidRDefault="00815619" w:rsidP="00815619">
      <w:pPr>
        <w:ind w:firstLine="708"/>
        <w:rPr>
          <w:b/>
          <w:sz w:val="28"/>
          <w:szCs w:val="28"/>
        </w:rPr>
      </w:pPr>
      <w:r w:rsidRPr="00815619">
        <w:rPr>
          <w:sz w:val="28"/>
          <w:szCs w:val="28"/>
        </w:rPr>
        <w:t xml:space="preserve">Voto di laurea da </w:t>
      </w:r>
      <w:r w:rsidRPr="00815619">
        <w:rPr>
          <w:b/>
          <w:sz w:val="28"/>
          <w:szCs w:val="28"/>
        </w:rPr>
        <w:t>106 a 110</w:t>
      </w:r>
      <w:r>
        <w:rPr>
          <w:b/>
          <w:sz w:val="28"/>
          <w:szCs w:val="28"/>
        </w:rPr>
        <w:t>…………</w:t>
      </w:r>
      <w:r w:rsidRPr="00815619">
        <w:rPr>
          <w:b/>
          <w:sz w:val="28"/>
          <w:szCs w:val="28"/>
        </w:rPr>
        <w:t xml:space="preserve"> punti 7 </w:t>
      </w:r>
    </w:p>
    <w:sectPr w:rsidR="00815619" w:rsidRPr="00815619" w:rsidSect="000F1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2FA"/>
    <w:multiLevelType w:val="hybridMultilevel"/>
    <w:tmpl w:val="E576728E"/>
    <w:lvl w:ilvl="0" w:tplc="9E6C06B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D700F"/>
    <w:multiLevelType w:val="hybridMultilevel"/>
    <w:tmpl w:val="26DE9396"/>
    <w:lvl w:ilvl="0" w:tplc="90048440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D4935"/>
    <w:multiLevelType w:val="hybridMultilevel"/>
    <w:tmpl w:val="1C543988"/>
    <w:lvl w:ilvl="0" w:tplc="D3144720">
      <w:start w:val="7"/>
      <w:numFmt w:val="bullet"/>
      <w:lvlText w:val=""/>
      <w:lvlJc w:val="left"/>
      <w:pPr>
        <w:ind w:left="600" w:hanging="360"/>
      </w:pPr>
      <w:rPr>
        <w:rFonts w:ascii="Symbol" w:eastAsia="Calibri" w:hAnsi="Symbol" w:cs="Calibri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7C0E0035"/>
    <w:multiLevelType w:val="hybridMultilevel"/>
    <w:tmpl w:val="31AE6E6E"/>
    <w:lvl w:ilvl="0" w:tplc="EDFEBCF0">
      <w:numFmt w:val="bullet"/>
      <w:lvlText w:val=""/>
      <w:lvlJc w:val="left"/>
      <w:pPr>
        <w:ind w:left="953" w:hanging="361"/>
      </w:pPr>
      <w:rPr>
        <w:rFonts w:ascii="Wingdings" w:eastAsia="Wingdings" w:hAnsi="Wingdings" w:cs="Wingdings" w:hint="default"/>
        <w:w w:val="101"/>
        <w:sz w:val="18"/>
        <w:szCs w:val="18"/>
        <w:lang w:val="it-IT" w:eastAsia="en-US" w:bidi="ar-SA"/>
      </w:rPr>
    </w:lvl>
    <w:lvl w:ilvl="1" w:tplc="D1EA9BA2">
      <w:numFmt w:val="bullet"/>
      <w:lvlText w:val="•"/>
      <w:lvlJc w:val="left"/>
      <w:pPr>
        <w:ind w:left="1906" w:hanging="361"/>
      </w:pPr>
      <w:rPr>
        <w:rFonts w:hint="default"/>
        <w:lang w:val="it-IT" w:eastAsia="en-US" w:bidi="ar-SA"/>
      </w:rPr>
    </w:lvl>
    <w:lvl w:ilvl="2" w:tplc="32FE9730">
      <w:numFmt w:val="bullet"/>
      <w:lvlText w:val="•"/>
      <w:lvlJc w:val="left"/>
      <w:pPr>
        <w:ind w:left="2852" w:hanging="361"/>
      </w:pPr>
      <w:rPr>
        <w:rFonts w:hint="default"/>
        <w:lang w:val="it-IT" w:eastAsia="en-US" w:bidi="ar-SA"/>
      </w:rPr>
    </w:lvl>
    <w:lvl w:ilvl="3" w:tplc="95F68A1E">
      <w:numFmt w:val="bullet"/>
      <w:lvlText w:val="•"/>
      <w:lvlJc w:val="left"/>
      <w:pPr>
        <w:ind w:left="3799" w:hanging="361"/>
      </w:pPr>
      <w:rPr>
        <w:rFonts w:hint="default"/>
        <w:lang w:val="it-IT" w:eastAsia="en-US" w:bidi="ar-SA"/>
      </w:rPr>
    </w:lvl>
    <w:lvl w:ilvl="4" w:tplc="112AB578">
      <w:numFmt w:val="bullet"/>
      <w:lvlText w:val="•"/>
      <w:lvlJc w:val="left"/>
      <w:pPr>
        <w:ind w:left="4745" w:hanging="361"/>
      </w:pPr>
      <w:rPr>
        <w:rFonts w:hint="default"/>
        <w:lang w:val="it-IT" w:eastAsia="en-US" w:bidi="ar-SA"/>
      </w:rPr>
    </w:lvl>
    <w:lvl w:ilvl="5" w:tplc="5F74725A">
      <w:numFmt w:val="bullet"/>
      <w:lvlText w:val="•"/>
      <w:lvlJc w:val="left"/>
      <w:pPr>
        <w:ind w:left="5692" w:hanging="361"/>
      </w:pPr>
      <w:rPr>
        <w:rFonts w:hint="default"/>
        <w:lang w:val="it-IT" w:eastAsia="en-US" w:bidi="ar-SA"/>
      </w:rPr>
    </w:lvl>
    <w:lvl w:ilvl="6" w:tplc="5BE4A738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7D8495AA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381C0390">
      <w:numFmt w:val="bullet"/>
      <w:lvlText w:val="•"/>
      <w:lvlJc w:val="left"/>
      <w:pPr>
        <w:ind w:left="8531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C61A9"/>
    <w:rsid w:val="00027D13"/>
    <w:rsid w:val="000F17B7"/>
    <w:rsid w:val="00437C9A"/>
    <w:rsid w:val="004E6D64"/>
    <w:rsid w:val="007D7F45"/>
    <w:rsid w:val="00815619"/>
    <w:rsid w:val="008168F3"/>
    <w:rsid w:val="008C61A9"/>
    <w:rsid w:val="00996141"/>
    <w:rsid w:val="00B95DE9"/>
    <w:rsid w:val="00FD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C61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8C61A9"/>
    <w:pPr>
      <w:spacing w:before="36" w:line="389" w:lineRule="exact"/>
      <w:ind w:right="306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C61A9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8C6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C61A9"/>
    <w:rPr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C61A9"/>
    <w:rPr>
      <w:rFonts w:ascii="Calibri" w:eastAsia="Calibri" w:hAnsi="Calibri" w:cs="Calibr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8C61A9"/>
  </w:style>
  <w:style w:type="paragraph" w:styleId="Paragrafoelenco">
    <w:name w:val="List Paragraph"/>
    <w:basedOn w:val="Normale"/>
    <w:uiPriority w:val="34"/>
    <w:qFormat/>
    <w:rsid w:val="00FD6EC1"/>
    <w:pPr>
      <w:ind w:left="953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2022-02-15T12:09:00Z</dcterms:created>
  <dcterms:modified xsi:type="dcterms:W3CDTF">2022-02-15T12:09:00Z</dcterms:modified>
</cp:coreProperties>
</file>